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C3" w:rsidRDefault="009400C3" w:rsidP="00AF0B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2C363A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b/>
          <w:color w:val="2C363A"/>
          <w:sz w:val="20"/>
          <w:szCs w:val="20"/>
          <w:lang w:eastAsia="pt-BR"/>
        </w:rPr>
        <w:t>Concorrência Pública</w:t>
      </w:r>
    </w:p>
    <w:p w:rsidR="00DA1723" w:rsidRDefault="009400C3" w:rsidP="00AF0B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2C363A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b/>
          <w:color w:val="2C363A"/>
          <w:sz w:val="20"/>
          <w:szCs w:val="20"/>
          <w:lang w:eastAsia="pt-BR"/>
        </w:rPr>
        <w:t>SMO - UGP/CAF 002/2022</w:t>
      </w:r>
    </w:p>
    <w:p w:rsidR="009400C3" w:rsidRPr="00AF0B5C" w:rsidRDefault="009400C3" w:rsidP="00AF0B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2C363A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b/>
          <w:color w:val="2C363A"/>
          <w:sz w:val="20"/>
          <w:szCs w:val="20"/>
          <w:lang w:eastAsia="pt-BR"/>
        </w:rPr>
        <w:t xml:space="preserve">Questionamento </w:t>
      </w:r>
      <w:proofErr w:type="gramStart"/>
      <w:r>
        <w:rPr>
          <w:rFonts w:ascii="Verdana" w:eastAsia="Times New Roman" w:hAnsi="Verdana" w:cs="Times New Roman"/>
          <w:b/>
          <w:color w:val="2C363A"/>
          <w:sz w:val="20"/>
          <w:szCs w:val="20"/>
          <w:lang w:eastAsia="pt-BR"/>
        </w:rPr>
        <w:t>1</w:t>
      </w:r>
      <w:proofErr w:type="gramEnd"/>
    </w:p>
    <w:p w:rsidR="00DA1723" w:rsidRDefault="00DA1723" w:rsidP="00AF0B5C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before="100" w:beforeAutospacing="1" w:after="100" w:afterAutospacing="1" w:line="240" w:lineRule="auto"/>
        <w:ind w:left="-142" w:firstLine="142"/>
        <w:jc w:val="both"/>
        <w:rPr>
          <w:rFonts w:ascii="Verdana" w:eastAsia="Times New Roman" w:hAnsi="Verdana" w:cs="Times New Roman"/>
          <w:color w:val="2C363A"/>
          <w:sz w:val="20"/>
          <w:szCs w:val="20"/>
          <w:lang w:eastAsia="pt-BR"/>
        </w:rPr>
      </w:pPr>
      <w:proofErr w:type="gramStart"/>
      <w:r w:rsidRPr="00DA1723">
        <w:rPr>
          <w:rFonts w:ascii="Verdana" w:eastAsia="Times New Roman" w:hAnsi="Verdana" w:cs="Times New Roman"/>
          <w:color w:val="2C363A"/>
          <w:sz w:val="20"/>
          <w:szCs w:val="20"/>
          <w:lang w:eastAsia="pt-BR"/>
        </w:rPr>
        <w:t>Foram</w:t>
      </w:r>
      <w:proofErr w:type="gramEnd"/>
      <w:r w:rsidRPr="00DA1723">
        <w:rPr>
          <w:rFonts w:ascii="Verdana" w:eastAsia="Times New Roman" w:hAnsi="Verdana" w:cs="Times New Roman"/>
          <w:color w:val="2C363A"/>
          <w:sz w:val="20"/>
          <w:szCs w:val="20"/>
          <w:lang w:eastAsia="pt-BR"/>
        </w:rPr>
        <w:t xml:space="preserve"> utilizados em alguns itens da planilha orçamentária o código que inicia com as siglas: INF. SBC. São itens especiais que não foram enviadas as composições dos mesmos. Pede-se o envio das composições dos itens mencionados, ou seja: SBC 00032; INF. SBC 00567; INF. SBC 112253; INF. SBC 171085; INF. SBC 112561; INF. SBC 65806; INF. SBC 70127; INF. SBC 1005999;</w:t>
      </w:r>
    </w:p>
    <w:p w:rsidR="003D5489" w:rsidRDefault="008C2098" w:rsidP="003D54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C363A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color w:val="2C363A"/>
          <w:sz w:val="20"/>
          <w:szCs w:val="20"/>
          <w:lang w:eastAsia="pt-BR"/>
        </w:rPr>
        <w:t xml:space="preserve">Resposta: </w:t>
      </w:r>
      <w:r w:rsidR="003D5489">
        <w:rPr>
          <w:rFonts w:ascii="Verdana" w:eastAsia="Times New Roman" w:hAnsi="Verdana" w:cs="Times New Roman"/>
          <w:color w:val="2C363A"/>
          <w:sz w:val="20"/>
          <w:szCs w:val="20"/>
          <w:lang w:eastAsia="pt-BR"/>
        </w:rPr>
        <w:t>Seguem composições.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680"/>
        <w:gridCol w:w="3650"/>
        <w:gridCol w:w="590"/>
        <w:gridCol w:w="1041"/>
        <w:gridCol w:w="1321"/>
        <w:gridCol w:w="1781"/>
      </w:tblGrid>
      <w:tr w:rsidR="00D95175" w:rsidRPr="00D95175" w:rsidTr="00D95175">
        <w:trPr>
          <w:trHeight w:val="1275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95250</wp:posOffset>
                  </wp:positionV>
                  <wp:extent cx="552450" cy="685800"/>
                  <wp:effectExtent l="0" t="0" r="0" b="0"/>
                  <wp:wrapNone/>
                  <wp:docPr id="8" name="Imagem 8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3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id="{00000000-0008-0000-0000-000002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40"/>
            </w:tblGrid>
            <w:tr w:rsidR="00D95175" w:rsidRPr="00D95175" w:rsidTr="00D95175">
              <w:trPr>
                <w:trHeight w:val="1275"/>
                <w:tblCellSpacing w:w="0" w:type="dxa"/>
              </w:trPr>
              <w:tc>
                <w:tcPr>
                  <w:tcW w:w="1540" w:type="dxa"/>
                  <w:shd w:val="clear" w:color="000000" w:fill="FFFFFF"/>
                  <w:noWrap/>
                  <w:vAlign w:val="center"/>
                  <w:hideMark/>
                </w:tcPr>
                <w:p w:rsidR="00D95175" w:rsidRPr="00D95175" w:rsidRDefault="00D95175" w:rsidP="00D9517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</w:pPr>
                  <w:bookmarkStart w:id="0" w:name="RANGE!A1:F77"/>
                  <w:r w:rsidRPr="00D9517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 </w:t>
                  </w:r>
                  <w:bookmarkEnd w:id="0"/>
                </w:p>
              </w:tc>
            </w:tr>
          </w:tbl>
          <w:p w:rsidR="00D95175" w:rsidRPr="00D95175" w:rsidRDefault="00D95175" w:rsidP="00D95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5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1152525</wp:posOffset>
                  </wp:positionH>
                  <wp:positionV relativeFrom="paragraph">
                    <wp:posOffset>76200</wp:posOffset>
                  </wp:positionV>
                  <wp:extent cx="457200" cy="609600"/>
                  <wp:effectExtent l="0" t="0" r="0" b="0"/>
                  <wp:wrapNone/>
                  <wp:docPr id="5" name="Imagem 5">
                    <a:extLst xmlns:a="http://schemas.openxmlformats.org/drawingml/2006/main">
                      <a:ext uri="{63B3BB69-23CF-44E3-9099-C40C66FF867C}">
                        <a14:compatExt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spid="_x0000_s3074"/>
                      </a:ext>
                      <a:ext uri="{FF2B5EF4-FFF2-40B4-BE49-F238E27FC236}">
                        <a16:creationId xmlns:lc="http://schemas.openxmlformats.org/drawingml/2006/lockedCanvas" xmlns:a16="http://schemas.microsoft.com/office/drawing/2014/main" xmlns:a14="http://schemas.microsoft.com/office/drawing/2010/main" xmlns:xdr="http://schemas.openxmlformats.org/drawingml/2006/spreadsheetDrawing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id="{00000000-0008-0000-0000-0000020C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2">
                            <a:extLst>
                              <a:ext uri="{63B3BB69-23CF-44E3-9099-C40C66FF867C}">
                                <a14:compatExt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spid="_x0000_s3074"/>
                              </a:ext>
                              <a:ext uri="{FF2B5EF4-FFF2-40B4-BE49-F238E27FC236}">
                                <a16:creationId xmlns:lc="http://schemas.openxmlformats.org/drawingml/2006/lockedCanvas" xmlns:a16="http://schemas.microsoft.com/office/drawing/2014/main" xmlns:a14="http://schemas.microsoft.com/office/drawing/2010/main" xmlns:xdr="http://schemas.openxmlformats.org/drawingml/2006/spreadsheetDrawing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id="{00000000-0008-0000-0000-0000020C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60"/>
            </w:tblGrid>
            <w:tr w:rsidR="00D95175" w:rsidRPr="00D95175" w:rsidTr="00D95175">
              <w:trPr>
                <w:trHeight w:val="1275"/>
                <w:tblCellSpacing w:w="0" w:type="dxa"/>
              </w:trPr>
              <w:tc>
                <w:tcPr>
                  <w:tcW w:w="3560" w:type="dxa"/>
                  <w:shd w:val="clear" w:color="000000" w:fill="FFFFFF"/>
                  <w:noWrap/>
                  <w:vAlign w:val="bottom"/>
                  <w:hideMark/>
                </w:tcPr>
                <w:p w:rsidR="00D95175" w:rsidRPr="00D95175" w:rsidRDefault="00D95175" w:rsidP="00D951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i/>
                      <w:iCs/>
                      <w:sz w:val="16"/>
                      <w:szCs w:val="16"/>
                      <w:lang w:eastAsia="pt-BR"/>
                    </w:rPr>
                  </w:pPr>
                  <w:r w:rsidRPr="00D95175">
                    <w:rPr>
                      <w:rFonts w:ascii="Calibri" w:eastAsia="Times New Roman" w:hAnsi="Calibri" w:cs="Times New Roman"/>
                      <w:i/>
                      <w:iCs/>
                      <w:sz w:val="16"/>
                      <w:szCs w:val="16"/>
                      <w:lang w:eastAsia="pt-BR"/>
                    </w:rPr>
                    <w:t>SANETECH SERVIÇOS DE ENGENHARIA LTDA</w:t>
                  </w:r>
                  <w:proofErr w:type="gramStart"/>
                  <w:r w:rsidRPr="00D95175">
                    <w:rPr>
                      <w:rFonts w:ascii="Calibri" w:eastAsia="Times New Roman" w:hAnsi="Calibri" w:cs="Times New Roman"/>
                      <w:i/>
                      <w:iCs/>
                      <w:sz w:val="16"/>
                      <w:szCs w:val="16"/>
                      <w:lang w:eastAsia="pt-BR"/>
                    </w:rPr>
                    <w:t xml:space="preserve">    </w:t>
                  </w:r>
                </w:p>
              </w:tc>
              <w:proofErr w:type="gramEnd"/>
            </w:tr>
          </w:tbl>
          <w:p w:rsidR="00D95175" w:rsidRPr="00D95175" w:rsidRDefault="00D95175" w:rsidP="00D95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95175" w:rsidRPr="00D95175" w:rsidTr="00D95175">
        <w:trPr>
          <w:trHeight w:val="33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t-BR"/>
              </w:rPr>
              <w:t>PREFEITURA MUNICIPAL DE NITERÓI</w:t>
            </w:r>
          </w:p>
        </w:tc>
      </w:tr>
      <w:tr w:rsidR="00D95175" w:rsidRPr="00D95175" w:rsidTr="00D95175">
        <w:trPr>
          <w:trHeight w:val="203"/>
        </w:trPr>
        <w:tc>
          <w:tcPr>
            <w:tcW w:w="8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D95175" w:rsidRPr="00D95175" w:rsidTr="00D95175">
        <w:trPr>
          <w:trHeight w:val="33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t-BR"/>
              </w:rPr>
              <w:t>OBRA: SANEAMENTO AMBIENTAL DA FAVELA DA CICLOVIA</w:t>
            </w:r>
          </w:p>
        </w:tc>
      </w:tr>
      <w:tr w:rsidR="00D95175" w:rsidRPr="00D95175" w:rsidTr="00D95175">
        <w:trPr>
          <w:trHeight w:val="203"/>
        </w:trPr>
        <w:tc>
          <w:tcPr>
            <w:tcW w:w="8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D95175" w:rsidRPr="00D95175" w:rsidTr="00D95175">
        <w:trPr>
          <w:trHeight w:val="315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Local: Faixa Marginal de Proteção da Lagoa de Piratininga, Niterói, </w:t>
            </w:r>
            <w:proofErr w:type="gramStart"/>
            <w:r w:rsidRPr="00D951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RJ</w:t>
            </w:r>
            <w:proofErr w:type="gramEnd"/>
          </w:p>
        </w:tc>
      </w:tr>
      <w:tr w:rsidR="00D95175" w:rsidRPr="00D95175" w:rsidTr="00D95175">
        <w:trPr>
          <w:trHeight w:val="203"/>
        </w:trPr>
        <w:tc>
          <w:tcPr>
            <w:tcW w:w="8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D95175" w:rsidRPr="00D95175" w:rsidTr="00D95175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COMPOSIÇÕES DE SERVIÇOS - INFORMATIVO SBC</w:t>
            </w:r>
          </w:p>
        </w:tc>
      </w:tr>
      <w:tr w:rsidR="00D95175" w:rsidRPr="00D95175" w:rsidTr="00D95175">
        <w:trPr>
          <w:trHeight w:val="300"/>
        </w:trPr>
        <w:tc>
          <w:tcPr>
            <w:tcW w:w="8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R0-30/08/2022</w:t>
            </w:r>
          </w:p>
        </w:tc>
        <w:tc>
          <w:tcPr>
            <w:tcW w:w="18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517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517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9517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9517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D9517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Io</w:t>
            </w:r>
            <w:proofErr w:type="spellEnd"/>
            <w:r w:rsidRPr="00D9517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= FEVEREIRO/2022</w:t>
            </w:r>
          </w:p>
        </w:tc>
      </w:tr>
      <w:tr w:rsidR="00D95175" w:rsidRPr="00D95175" w:rsidTr="00D95175">
        <w:trPr>
          <w:trHeight w:val="20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INF. SBC 00032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EQUIPE DE SERVIÇOS DE TOPOGRAFIA EM OBRA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MÊS</w:t>
            </w:r>
          </w:p>
        </w:tc>
      </w:tr>
      <w:tr w:rsidR="00D95175" w:rsidRPr="00D95175" w:rsidTr="00D95175">
        <w:trPr>
          <w:trHeight w:val="2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951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Codigo</w:t>
            </w:r>
            <w:proofErr w:type="spellEnd"/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Quant.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Valor Unitário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Valor Total</w:t>
            </w:r>
          </w:p>
        </w:tc>
      </w:tr>
      <w:tr w:rsidR="00D95175" w:rsidRPr="00D95175" w:rsidTr="00D95175">
        <w:trPr>
          <w:trHeight w:val="2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99020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TOPOGRAFO JUNIOR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H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    164,96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R$ 15,88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R$ 2.619,56</w:t>
            </w:r>
          </w:p>
        </w:tc>
      </w:tr>
      <w:tr w:rsidR="00D95175" w:rsidRPr="00D95175" w:rsidTr="00D95175">
        <w:trPr>
          <w:trHeight w:val="2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99021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BALIZADOR-AUXILIAR PARA SERVICOS DE TOPOGRAFIA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H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 453,640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R$ 3,65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R$ 1.655,79</w:t>
            </w:r>
          </w:p>
        </w:tc>
      </w:tr>
      <w:tr w:rsidR="00D95175" w:rsidRPr="00D95175" w:rsidTr="00D95175">
        <w:trPr>
          <w:trHeight w:val="2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99146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NIVELADOR (TOPOGRAFO AUXILIAR) OPERADOR DE INSTRUMENTO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H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 226,820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R$ 2,78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R$ 631,66</w:t>
            </w:r>
          </w:p>
        </w:tc>
      </w:tr>
      <w:tr w:rsidR="00D95175" w:rsidRPr="00D95175" w:rsidTr="00D95175">
        <w:trPr>
          <w:trHeight w:val="2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LEIS SOCIAIS (123%)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R$ 6.035,62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R$ 6.035,62</w:t>
            </w:r>
          </w:p>
        </w:tc>
      </w:tr>
      <w:tr w:rsidR="00D95175" w:rsidRPr="00D95175" w:rsidTr="00D95175">
        <w:trPr>
          <w:trHeight w:val="20"/>
        </w:trPr>
        <w:tc>
          <w:tcPr>
            <w:tcW w:w="41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R$ 10.942,63</w:t>
            </w:r>
          </w:p>
        </w:tc>
      </w:tr>
      <w:tr w:rsidR="00D95175" w:rsidRPr="00D95175" w:rsidTr="00D95175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D95175" w:rsidRPr="00D95175" w:rsidTr="00D95175">
        <w:trPr>
          <w:trHeight w:val="2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INF. SBC 00567</w:t>
            </w:r>
          </w:p>
        </w:tc>
        <w:tc>
          <w:tcPr>
            <w:tcW w:w="32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TOPOGRAFIA - ALUGUEL DE ESTAÇÃO TOTAL E-3, PRECISÃO ANGULAR </w:t>
            </w:r>
            <w:proofErr w:type="gramStart"/>
            <w:r w:rsidRPr="00D951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  <w:r w:rsidRPr="00D951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"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MÊS</w:t>
            </w:r>
          </w:p>
        </w:tc>
      </w:tr>
      <w:tr w:rsidR="00D95175" w:rsidRPr="00D95175" w:rsidTr="00D95175">
        <w:trPr>
          <w:trHeight w:val="2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951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Codigo</w:t>
            </w:r>
            <w:proofErr w:type="spellEnd"/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Quant.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Valor Unitário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Valor Total</w:t>
            </w:r>
          </w:p>
        </w:tc>
      </w:tr>
      <w:tr w:rsidR="00D95175" w:rsidRPr="00D95175" w:rsidTr="00D95175">
        <w:trPr>
          <w:trHeight w:val="2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78422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ALUGUEL DE ESTACAO TOTAL E-3 RTS822 R3(PRECISAO ANGULAR </w:t>
            </w:r>
            <w:proofErr w:type="gramStart"/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")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MÊS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    1,0000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R$ 1.486,20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R$ 1.486,20</w:t>
            </w:r>
          </w:p>
        </w:tc>
      </w:tr>
      <w:tr w:rsidR="00D95175" w:rsidRPr="00D95175" w:rsidTr="00D95175">
        <w:trPr>
          <w:trHeight w:val="20"/>
        </w:trPr>
        <w:tc>
          <w:tcPr>
            <w:tcW w:w="41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R$ 1.486,20</w:t>
            </w:r>
          </w:p>
        </w:tc>
      </w:tr>
      <w:tr w:rsidR="00D95175" w:rsidRPr="00D95175" w:rsidTr="00D95175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D95175" w:rsidRPr="00D95175" w:rsidTr="00D95175">
        <w:trPr>
          <w:trHeight w:val="2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INF. SBC 112253</w:t>
            </w:r>
          </w:p>
        </w:tc>
        <w:tc>
          <w:tcPr>
            <w:tcW w:w="32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SERVIÇO EMPREITADO DE CARPINTEIRO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M2</w:t>
            </w:r>
          </w:p>
        </w:tc>
      </w:tr>
      <w:tr w:rsidR="00D95175" w:rsidRPr="00D95175" w:rsidTr="00D95175">
        <w:trPr>
          <w:trHeight w:val="2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951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Codigo</w:t>
            </w:r>
            <w:proofErr w:type="spellEnd"/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Quant.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Valor Unitário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Valor Total</w:t>
            </w:r>
          </w:p>
        </w:tc>
      </w:tr>
      <w:tr w:rsidR="00D95175" w:rsidRPr="00D95175" w:rsidTr="00D95175">
        <w:trPr>
          <w:trHeight w:val="2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99135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CARPINTEIRO DE TELHADOS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H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 10,4200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R$ 4,14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R$ 43,14</w:t>
            </w:r>
          </w:p>
        </w:tc>
      </w:tr>
      <w:tr w:rsidR="00D95175" w:rsidRPr="00D95175" w:rsidTr="00D95175">
        <w:trPr>
          <w:trHeight w:val="2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99449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AJUDANTE DE CARPINTEIRO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H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    7,6900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R$ 3,19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R$ 24,53</w:t>
            </w:r>
          </w:p>
        </w:tc>
      </w:tr>
      <w:tr w:rsidR="00D95175" w:rsidRPr="00D95175" w:rsidTr="00D95175">
        <w:trPr>
          <w:trHeight w:val="2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LEIS SOCIAIS (123%)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R$ 83,23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R$ 83,23</w:t>
            </w:r>
          </w:p>
        </w:tc>
      </w:tr>
      <w:tr w:rsidR="00D95175" w:rsidRPr="00D95175" w:rsidTr="00D95175">
        <w:trPr>
          <w:trHeight w:val="20"/>
        </w:trPr>
        <w:tc>
          <w:tcPr>
            <w:tcW w:w="41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R$ 150,90</w:t>
            </w:r>
          </w:p>
        </w:tc>
      </w:tr>
      <w:tr w:rsidR="00D95175" w:rsidRPr="00D95175" w:rsidTr="00D95175">
        <w:trPr>
          <w:trHeight w:val="37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D95175" w:rsidRPr="00D95175" w:rsidTr="00D95175">
        <w:trPr>
          <w:trHeight w:val="20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INF. SBC 171085</w:t>
            </w:r>
          </w:p>
        </w:tc>
        <w:tc>
          <w:tcPr>
            <w:tcW w:w="32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DECK EXTERNO COM BARROTAMENTO EM MADEIRA DE LEI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M2</w:t>
            </w:r>
          </w:p>
        </w:tc>
      </w:tr>
      <w:tr w:rsidR="00D95175" w:rsidRPr="00D95175" w:rsidTr="00D95175">
        <w:trPr>
          <w:trHeight w:val="2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951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Codigo</w:t>
            </w:r>
            <w:proofErr w:type="spellEnd"/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Quant.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Valor Unitário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Valor Total</w:t>
            </w:r>
          </w:p>
        </w:tc>
      </w:tr>
      <w:tr w:rsidR="00D95175" w:rsidRPr="00D95175" w:rsidTr="00D95175">
        <w:trPr>
          <w:trHeight w:val="2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1272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VIGA MADEIRA DE LEI 7,5x12cm (</w:t>
            </w:r>
            <w:proofErr w:type="gramStart"/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"x4,5"-0,009m3)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    6,8043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R$ 14,82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R$ 100,84</w:t>
            </w:r>
          </w:p>
        </w:tc>
      </w:tr>
      <w:tr w:rsidR="00D95175" w:rsidRPr="00D95175" w:rsidTr="00D95175">
        <w:trPr>
          <w:trHeight w:val="2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1420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PREGO FERRO GALVANIZADO 17x21 (305 </w:t>
            </w:r>
            <w:proofErr w:type="spellStart"/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</w:t>
            </w:r>
            <w:proofErr w:type="spellEnd"/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/kg)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KG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    0,3240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R$ 8,69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R$ 2,82</w:t>
            </w:r>
          </w:p>
        </w:tc>
      </w:tr>
      <w:tr w:rsidR="00D95175" w:rsidRPr="00D95175" w:rsidTr="00D95175">
        <w:trPr>
          <w:trHeight w:val="2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3991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DECK MADEIRA DE LEI 2x10cm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 17,7100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R$ 5,98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R$ 105,91</w:t>
            </w:r>
          </w:p>
        </w:tc>
      </w:tr>
      <w:tr w:rsidR="00D95175" w:rsidRPr="00D95175" w:rsidTr="00D95175">
        <w:trPr>
          <w:trHeight w:val="2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99360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CARPINTEIRO DE ESQUADRIA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H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    9,9554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R$ 4,14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R$ 41,22</w:t>
            </w:r>
          </w:p>
        </w:tc>
      </w:tr>
      <w:tr w:rsidR="00D95175" w:rsidRPr="00D95175" w:rsidTr="00D95175">
        <w:trPr>
          <w:trHeight w:val="2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99449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AJUDANTE DE CARPINTEIRO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H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 14,6990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R$ 3,19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R$ 46,89</w:t>
            </w:r>
          </w:p>
        </w:tc>
      </w:tr>
      <w:tr w:rsidR="00D95175" w:rsidRPr="00D95175" w:rsidTr="00D95175">
        <w:trPr>
          <w:trHeight w:val="2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LEIS SOCIAIS (123%)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R$ 108,38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R$ 108,38</w:t>
            </w:r>
          </w:p>
        </w:tc>
      </w:tr>
      <w:tr w:rsidR="00D95175" w:rsidRPr="00D95175" w:rsidTr="00D95175">
        <w:trPr>
          <w:trHeight w:val="20"/>
        </w:trPr>
        <w:tc>
          <w:tcPr>
            <w:tcW w:w="41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R$ 406,06</w:t>
            </w:r>
          </w:p>
        </w:tc>
      </w:tr>
      <w:tr w:rsidR="00D95175" w:rsidRPr="00D95175" w:rsidTr="00D95175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D95175" w:rsidRPr="00D95175" w:rsidTr="00D95175">
        <w:trPr>
          <w:trHeight w:val="2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INF. SBC 112561</w:t>
            </w:r>
          </w:p>
        </w:tc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GUARDA CORPO EM TUBO DE AÇO INOX (NBR9050)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</w:t>
            </w:r>
          </w:p>
        </w:tc>
      </w:tr>
      <w:tr w:rsidR="00D95175" w:rsidRPr="00D95175" w:rsidTr="00D95175">
        <w:trPr>
          <w:trHeight w:val="2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951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Codigo</w:t>
            </w:r>
            <w:proofErr w:type="spellEnd"/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Quant.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Valor Unitário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Valor Total</w:t>
            </w:r>
          </w:p>
        </w:tc>
      </w:tr>
      <w:tr w:rsidR="00D95175" w:rsidRPr="00D95175" w:rsidTr="00D95175">
        <w:trPr>
          <w:trHeight w:val="2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CIMENTO PORTLAND CP III 32RS NBR 11578 (quilo)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KG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    1,2000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R$ 0,34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R$ 0,41</w:t>
            </w:r>
          </w:p>
        </w:tc>
      </w:tr>
      <w:tr w:rsidR="00D95175" w:rsidRPr="00D95175" w:rsidTr="00D95175">
        <w:trPr>
          <w:trHeight w:val="2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8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20"/>
                <w:szCs w:val="20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1E1E1E"/>
                <w:sz w:val="20"/>
                <w:szCs w:val="20"/>
                <w:lang w:eastAsia="pt-BR"/>
              </w:rPr>
              <w:t>AREIA GROSSA LAVADA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M3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    0,0030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R$ 45,00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R$ 0,14</w:t>
            </w:r>
          </w:p>
        </w:tc>
      </w:tr>
      <w:tr w:rsidR="00D95175" w:rsidRPr="00D95175" w:rsidTr="00D95175">
        <w:trPr>
          <w:trHeight w:val="2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3119</w:t>
            </w:r>
          </w:p>
        </w:tc>
        <w:tc>
          <w:tcPr>
            <w:tcW w:w="1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PERFIL "L" ABAS IGUAIS 2.1/2"x3/8" (8,78kg/m)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KG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    4,5700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R$ 4,94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R$ 22,58</w:t>
            </w:r>
          </w:p>
        </w:tc>
      </w:tr>
      <w:tr w:rsidR="00D95175" w:rsidRPr="00D95175" w:rsidTr="00D95175">
        <w:trPr>
          <w:trHeight w:val="2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4058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TUBO INOX</w:t>
            </w:r>
            <w:proofErr w:type="gramStart"/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LIGA</w:t>
            </w:r>
            <w:proofErr w:type="gramEnd"/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304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    2,2000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R$ 332,64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R$ 731,81</w:t>
            </w:r>
          </w:p>
        </w:tc>
      </w:tr>
      <w:tr w:rsidR="00D95175" w:rsidRPr="00D95175" w:rsidTr="00D95175">
        <w:trPr>
          <w:trHeight w:val="2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99230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SERRALHEIRO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H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    0,3300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R$ 4,41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R$ 1,46</w:t>
            </w:r>
          </w:p>
        </w:tc>
      </w:tr>
      <w:tr w:rsidR="00D95175" w:rsidRPr="00D95175" w:rsidTr="00D95175">
        <w:trPr>
          <w:trHeight w:val="2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99662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AJUDANTE DE SERRALHEIRO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H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    0,3300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R$ 3,19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R$ 1,05</w:t>
            </w:r>
          </w:p>
        </w:tc>
      </w:tr>
      <w:tr w:rsidR="00D95175" w:rsidRPr="00D95175" w:rsidTr="00D95175">
        <w:trPr>
          <w:trHeight w:val="2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99900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SERVENTE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H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    0,3000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R$ 2,98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R$ 0,89</w:t>
            </w:r>
          </w:p>
        </w:tc>
      </w:tr>
      <w:tr w:rsidR="00D95175" w:rsidRPr="00D95175" w:rsidTr="00D95175">
        <w:trPr>
          <w:trHeight w:val="2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LEIS SOCIAIS (123%)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R$ 4,18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R$ 4,18</w:t>
            </w:r>
          </w:p>
        </w:tc>
      </w:tr>
      <w:tr w:rsidR="00D95175" w:rsidRPr="00D95175" w:rsidTr="00D95175">
        <w:trPr>
          <w:trHeight w:val="20"/>
        </w:trPr>
        <w:tc>
          <w:tcPr>
            <w:tcW w:w="41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R$ 762,52</w:t>
            </w:r>
          </w:p>
        </w:tc>
      </w:tr>
      <w:tr w:rsidR="00D95175" w:rsidRPr="00D95175" w:rsidTr="00D95175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D95175" w:rsidRPr="00D95175" w:rsidTr="00D95175">
        <w:trPr>
          <w:trHeight w:val="2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INF. SBC 70127</w:t>
            </w:r>
          </w:p>
        </w:tc>
        <w:tc>
          <w:tcPr>
            <w:tcW w:w="32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TERMOSTATO DE CONTROLE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UN</w:t>
            </w:r>
          </w:p>
        </w:tc>
      </w:tr>
      <w:tr w:rsidR="00D95175" w:rsidRPr="00D95175" w:rsidTr="00D95175">
        <w:trPr>
          <w:trHeight w:val="2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951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Codigo</w:t>
            </w:r>
            <w:proofErr w:type="spellEnd"/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Quant.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Valor Unitário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Valor Total</w:t>
            </w:r>
          </w:p>
        </w:tc>
      </w:tr>
      <w:tr w:rsidR="00D95175" w:rsidRPr="00D95175" w:rsidTr="00D95175">
        <w:trPr>
          <w:trHeight w:val="2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1367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TERMOSTATO DE CONTROLE LIGA/DESLIGA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UN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    1,0000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R$ 283,34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R$ 283,34</w:t>
            </w:r>
          </w:p>
        </w:tc>
      </w:tr>
      <w:tr w:rsidR="00D95175" w:rsidRPr="00D95175" w:rsidTr="00D95175">
        <w:trPr>
          <w:trHeight w:val="2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99303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AJUDANTE DE MECANICO DE REFRIGERACAO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H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    8,0000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R$ 3,19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R$ 25,52</w:t>
            </w:r>
          </w:p>
        </w:tc>
      </w:tr>
      <w:tr w:rsidR="00D95175" w:rsidRPr="00D95175" w:rsidTr="00D95175">
        <w:trPr>
          <w:trHeight w:val="2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99970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MECANICO DE REFRIGERACAO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H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    5,0000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R$ 5,36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R$ 26,80</w:t>
            </w:r>
          </w:p>
        </w:tc>
      </w:tr>
      <w:tr w:rsidR="00D95175" w:rsidRPr="00D95175" w:rsidTr="00D95175">
        <w:trPr>
          <w:trHeight w:val="2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LEIS SOCIAIS (123%)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R$ 64,35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R$ 64,35</w:t>
            </w:r>
          </w:p>
        </w:tc>
      </w:tr>
      <w:tr w:rsidR="00D95175" w:rsidRPr="00D95175" w:rsidTr="00D95175">
        <w:trPr>
          <w:trHeight w:val="20"/>
        </w:trPr>
        <w:tc>
          <w:tcPr>
            <w:tcW w:w="41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R$ 400,01</w:t>
            </w:r>
          </w:p>
        </w:tc>
      </w:tr>
      <w:tr w:rsidR="00D95175" w:rsidRPr="00D95175" w:rsidTr="00D95175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D95175" w:rsidRPr="00D95175" w:rsidTr="00D95175">
        <w:trPr>
          <w:trHeight w:val="2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D95175" w:rsidRPr="00D95175" w:rsidRDefault="00D95175" w:rsidP="00B57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INF. SBC </w:t>
            </w:r>
            <w:r w:rsidR="00B574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</w:t>
            </w:r>
            <w:r w:rsidRPr="00D951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005999</w:t>
            </w:r>
          </w:p>
        </w:tc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CHAVE DE FIM DE CURSO REF. CK-M102 </w:t>
            </w:r>
            <w:proofErr w:type="gramStart"/>
            <w:r w:rsidRPr="00D951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SCHNEIDER</w:t>
            </w:r>
            <w:proofErr w:type="gram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UN</w:t>
            </w:r>
          </w:p>
        </w:tc>
      </w:tr>
      <w:tr w:rsidR="00D95175" w:rsidRPr="00D95175" w:rsidTr="00D95175">
        <w:trPr>
          <w:trHeight w:val="2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951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Codigo</w:t>
            </w:r>
            <w:proofErr w:type="spellEnd"/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Quant.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Valor Unitário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Valor Total</w:t>
            </w:r>
          </w:p>
        </w:tc>
      </w:tr>
      <w:tr w:rsidR="00D95175" w:rsidRPr="00D95175" w:rsidTr="00D95175">
        <w:trPr>
          <w:trHeight w:val="2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56874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CHAVE DE FIM DE CURSO REF. CK-M102 </w:t>
            </w:r>
            <w:proofErr w:type="gramStart"/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SCHNEIDER</w:t>
            </w:r>
            <w:proofErr w:type="gram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UN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    1,0000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R$ 334,60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R$ 334,60</w:t>
            </w:r>
          </w:p>
        </w:tc>
      </w:tr>
      <w:tr w:rsidR="00D95175" w:rsidRPr="00D95175" w:rsidTr="00D95175">
        <w:trPr>
          <w:trHeight w:val="2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99806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AJUDANTE DE ELETRICISTA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H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    2,5000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R$ 3,19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R$ 7,98</w:t>
            </w:r>
          </w:p>
        </w:tc>
      </w:tr>
      <w:tr w:rsidR="00D95175" w:rsidRPr="00D95175" w:rsidTr="00D95175">
        <w:trPr>
          <w:trHeight w:val="2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99250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ELETRICISTA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H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    2,5000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R$ 4,41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R$ 11,03</w:t>
            </w:r>
          </w:p>
        </w:tc>
      </w:tr>
      <w:tr w:rsidR="00D95175" w:rsidRPr="00D95175" w:rsidTr="00D95175">
        <w:trPr>
          <w:trHeight w:val="2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LEIS SOCIAIS (123%)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R$ 23,38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R$ 23,38</w:t>
            </w:r>
          </w:p>
        </w:tc>
      </w:tr>
      <w:tr w:rsidR="00D95175" w:rsidRPr="00D95175" w:rsidTr="00D95175">
        <w:trPr>
          <w:trHeight w:val="20"/>
        </w:trPr>
        <w:tc>
          <w:tcPr>
            <w:tcW w:w="41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R$ 376,99</w:t>
            </w:r>
          </w:p>
        </w:tc>
      </w:tr>
      <w:tr w:rsidR="00D95175" w:rsidRPr="00D95175" w:rsidTr="00D95175">
        <w:trPr>
          <w:trHeight w:val="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D95175" w:rsidRPr="00D95175" w:rsidTr="00D95175">
        <w:trPr>
          <w:trHeight w:val="2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INF. SBC 65806</w:t>
            </w:r>
          </w:p>
        </w:tc>
        <w:tc>
          <w:tcPr>
            <w:tcW w:w="32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CHAVE SECCIONADORA NH00 160A 3NP1133-1CA10 </w:t>
            </w:r>
            <w:proofErr w:type="gramStart"/>
            <w:r w:rsidRPr="00D951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SOB CARGA</w:t>
            </w:r>
            <w:proofErr w:type="gramEnd"/>
            <w:r w:rsidRPr="00D951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SIEMENS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UN</w:t>
            </w:r>
          </w:p>
        </w:tc>
      </w:tr>
      <w:tr w:rsidR="00D95175" w:rsidRPr="00D95175" w:rsidTr="00D95175">
        <w:trPr>
          <w:trHeight w:val="2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951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Codigo</w:t>
            </w:r>
            <w:proofErr w:type="spellEnd"/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Quant.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Valor Unitário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Valor Total</w:t>
            </w:r>
          </w:p>
        </w:tc>
      </w:tr>
      <w:tr w:rsidR="00D95175" w:rsidRPr="00D95175" w:rsidTr="00D95175">
        <w:trPr>
          <w:trHeight w:val="2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226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CHAVE SECCIONADORA TRIPOLAR </w:t>
            </w:r>
            <w:proofErr w:type="gramStart"/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600V</w:t>
            </w:r>
            <w:proofErr w:type="gramEnd"/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250A TIPO OESA ABB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 xml:space="preserve"> UN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    1,0000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R$ 505,00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R$ 505,00</w:t>
            </w:r>
          </w:p>
        </w:tc>
      </w:tr>
      <w:tr w:rsidR="00D95175" w:rsidRPr="00D95175" w:rsidTr="00D95175">
        <w:trPr>
          <w:trHeight w:val="2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99806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AJUDANTE DE ELETRICISTA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H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    6,5900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R$ 3,19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R$ 21,02</w:t>
            </w:r>
          </w:p>
        </w:tc>
      </w:tr>
      <w:tr w:rsidR="00D95175" w:rsidRPr="00D95175" w:rsidTr="00D95175">
        <w:trPr>
          <w:trHeight w:val="2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99250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ELETRICISTA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H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    6,5900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R$ 4,41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R$ 29,06</w:t>
            </w:r>
          </w:p>
        </w:tc>
      </w:tr>
      <w:tr w:rsidR="00D95175" w:rsidRPr="00D95175" w:rsidTr="00D95175">
        <w:trPr>
          <w:trHeight w:val="20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LEIS SOCIAIS (123%)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R$ 61,60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R$ 61,60</w:t>
            </w:r>
          </w:p>
        </w:tc>
      </w:tr>
      <w:tr w:rsidR="00D95175" w:rsidRPr="00D95175" w:rsidTr="00D95175">
        <w:trPr>
          <w:trHeight w:val="20"/>
        </w:trPr>
        <w:tc>
          <w:tcPr>
            <w:tcW w:w="41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95175" w:rsidRPr="00D95175" w:rsidRDefault="00D95175" w:rsidP="00D951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51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R$ 616,68</w:t>
            </w:r>
          </w:p>
        </w:tc>
      </w:tr>
    </w:tbl>
    <w:p w:rsidR="00DA1723" w:rsidRDefault="00DA1723" w:rsidP="00DA17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C363A"/>
          <w:sz w:val="20"/>
          <w:szCs w:val="20"/>
          <w:lang w:eastAsia="pt-BR"/>
        </w:rPr>
      </w:pPr>
      <w:proofErr w:type="gramStart"/>
      <w:r w:rsidRPr="00DA1723">
        <w:rPr>
          <w:rFonts w:ascii="Verdana" w:eastAsia="Times New Roman" w:hAnsi="Verdana" w:cs="Times New Roman"/>
          <w:color w:val="2C363A"/>
          <w:sz w:val="20"/>
          <w:szCs w:val="20"/>
          <w:lang w:eastAsia="pt-BR"/>
        </w:rPr>
        <w:t>A somatório</w:t>
      </w:r>
      <w:proofErr w:type="gramEnd"/>
      <w:r w:rsidRPr="00DA1723">
        <w:rPr>
          <w:rFonts w:ascii="Verdana" w:eastAsia="Times New Roman" w:hAnsi="Verdana" w:cs="Times New Roman"/>
          <w:color w:val="2C363A"/>
          <w:sz w:val="20"/>
          <w:szCs w:val="20"/>
          <w:lang w:eastAsia="pt-BR"/>
        </w:rPr>
        <w:t xml:space="preserve"> do item 15.7 está incorreta. Onde na planilha orçamentária enviadas por vocês consta o valor de R$ 1.383.221,55 o valor correto pela somatória dos </w:t>
      </w:r>
      <w:proofErr w:type="gramStart"/>
      <w:r w:rsidRPr="00DA1723">
        <w:rPr>
          <w:rFonts w:ascii="Verdana" w:eastAsia="Times New Roman" w:hAnsi="Verdana" w:cs="Times New Roman"/>
          <w:color w:val="2C363A"/>
          <w:sz w:val="20"/>
          <w:szCs w:val="20"/>
          <w:lang w:eastAsia="pt-BR"/>
        </w:rPr>
        <w:t>3</w:t>
      </w:r>
      <w:proofErr w:type="gramEnd"/>
      <w:r w:rsidRPr="00DA1723">
        <w:rPr>
          <w:rFonts w:ascii="Verdana" w:eastAsia="Times New Roman" w:hAnsi="Verdana" w:cs="Times New Roman"/>
          <w:color w:val="2C363A"/>
          <w:sz w:val="20"/>
          <w:szCs w:val="20"/>
          <w:lang w:eastAsia="pt-BR"/>
        </w:rPr>
        <w:t xml:space="preserve"> </w:t>
      </w:r>
      <w:proofErr w:type="spellStart"/>
      <w:r w:rsidRPr="00DA1723">
        <w:rPr>
          <w:rFonts w:ascii="Verdana" w:eastAsia="Times New Roman" w:hAnsi="Verdana" w:cs="Times New Roman"/>
          <w:color w:val="2C363A"/>
          <w:sz w:val="20"/>
          <w:szCs w:val="20"/>
          <w:lang w:eastAsia="pt-BR"/>
        </w:rPr>
        <w:t>sub-itens</w:t>
      </w:r>
      <w:proofErr w:type="spellEnd"/>
      <w:r w:rsidRPr="00DA1723">
        <w:rPr>
          <w:rFonts w:ascii="Verdana" w:eastAsia="Times New Roman" w:hAnsi="Verdana" w:cs="Times New Roman"/>
          <w:color w:val="2C363A"/>
          <w:sz w:val="20"/>
          <w:szCs w:val="20"/>
          <w:lang w:eastAsia="pt-BR"/>
        </w:rPr>
        <w:t xml:space="preserve"> que fazem parte desse item é R$ 177.584,59, ou seja, uma diferença de R$ 1.205.636,96 o que impacta e muito no valor total do orçamento. Pede-se a correção do valor desse item.</w:t>
      </w:r>
    </w:p>
    <w:p w:rsidR="00DA1723" w:rsidRPr="00DA1723" w:rsidRDefault="00DA1723" w:rsidP="00DA1723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Verdana" w:eastAsia="Times New Roman" w:hAnsi="Verdana" w:cs="Times New Roman"/>
          <w:color w:val="2C363A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color w:val="2C363A"/>
          <w:sz w:val="20"/>
          <w:szCs w:val="20"/>
          <w:lang w:eastAsia="pt-BR"/>
        </w:rPr>
        <w:t>Resposta: Ver Errata.</w:t>
      </w:r>
    </w:p>
    <w:p w:rsidR="00DA1723" w:rsidRDefault="00DA1723" w:rsidP="00DA17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C363A"/>
          <w:sz w:val="20"/>
          <w:szCs w:val="20"/>
          <w:lang w:eastAsia="pt-BR"/>
        </w:rPr>
      </w:pPr>
      <w:r w:rsidRPr="00DA1723">
        <w:rPr>
          <w:rFonts w:ascii="Verdana" w:eastAsia="Times New Roman" w:hAnsi="Verdana" w:cs="Times New Roman"/>
          <w:color w:val="2C363A"/>
          <w:sz w:val="20"/>
          <w:szCs w:val="20"/>
          <w:lang w:eastAsia="pt-BR"/>
        </w:rPr>
        <w:t xml:space="preserve">O </w:t>
      </w:r>
      <w:proofErr w:type="spellStart"/>
      <w:proofErr w:type="gramStart"/>
      <w:r w:rsidRPr="00DA1723">
        <w:rPr>
          <w:rFonts w:ascii="Verdana" w:eastAsia="Times New Roman" w:hAnsi="Verdana" w:cs="Times New Roman"/>
          <w:color w:val="2C363A"/>
          <w:sz w:val="20"/>
          <w:szCs w:val="20"/>
          <w:lang w:eastAsia="pt-BR"/>
        </w:rPr>
        <w:t>sub-item</w:t>
      </w:r>
      <w:proofErr w:type="spellEnd"/>
      <w:proofErr w:type="gramEnd"/>
      <w:r w:rsidRPr="00DA1723">
        <w:rPr>
          <w:rFonts w:ascii="Verdana" w:eastAsia="Times New Roman" w:hAnsi="Verdana" w:cs="Times New Roman"/>
          <w:color w:val="2C363A"/>
          <w:sz w:val="20"/>
          <w:szCs w:val="20"/>
          <w:lang w:eastAsia="pt-BR"/>
        </w:rPr>
        <w:t xml:space="preserve"> 16.7.2 está com sua quantidade, valor unitário e valor parcial em branco, com isso acarreta no valor total do item 16.7. O valor que consta na planilha orçamentária enviada por vocês desse item é R$ 13.613,46 e a somatória dos </w:t>
      </w:r>
      <w:proofErr w:type="spellStart"/>
      <w:proofErr w:type="gramStart"/>
      <w:r w:rsidRPr="00DA1723">
        <w:rPr>
          <w:rFonts w:ascii="Verdana" w:eastAsia="Times New Roman" w:hAnsi="Verdana" w:cs="Times New Roman"/>
          <w:color w:val="2C363A"/>
          <w:sz w:val="20"/>
          <w:szCs w:val="20"/>
          <w:lang w:eastAsia="pt-BR"/>
        </w:rPr>
        <w:t>sub-itens</w:t>
      </w:r>
      <w:proofErr w:type="spellEnd"/>
      <w:proofErr w:type="gramEnd"/>
      <w:r w:rsidRPr="00DA1723">
        <w:rPr>
          <w:rFonts w:ascii="Verdana" w:eastAsia="Times New Roman" w:hAnsi="Verdana" w:cs="Times New Roman"/>
          <w:color w:val="2C363A"/>
          <w:sz w:val="20"/>
          <w:szCs w:val="20"/>
          <w:lang w:eastAsia="pt-BR"/>
        </w:rPr>
        <w:t xml:space="preserve"> enviado por vocês é R$ 2.108,46. A diferença de valor está exatamente nesse </w:t>
      </w:r>
      <w:proofErr w:type="spellStart"/>
      <w:proofErr w:type="gramStart"/>
      <w:r w:rsidRPr="00DA1723">
        <w:rPr>
          <w:rFonts w:ascii="Verdana" w:eastAsia="Times New Roman" w:hAnsi="Verdana" w:cs="Times New Roman"/>
          <w:color w:val="2C363A"/>
          <w:sz w:val="20"/>
          <w:szCs w:val="20"/>
          <w:lang w:eastAsia="pt-BR"/>
        </w:rPr>
        <w:t>sub-item</w:t>
      </w:r>
      <w:proofErr w:type="spellEnd"/>
      <w:proofErr w:type="gramEnd"/>
      <w:r w:rsidRPr="00DA1723">
        <w:rPr>
          <w:rFonts w:ascii="Verdana" w:eastAsia="Times New Roman" w:hAnsi="Verdana" w:cs="Times New Roman"/>
          <w:color w:val="2C363A"/>
          <w:sz w:val="20"/>
          <w:szCs w:val="20"/>
          <w:lang w:eastAsia="pt-BR"/>
        </w:rPr>
        <w:t xml:space="preserve"> que está em branco. Pede-se a correção </w:t>
      </w:r>
      <w:proofErr w:type="gramStart"/>
      <w:r w:rsidRPr="00DA1723">
        <w:rPr>
          <w:rFonts w:ascii="Verdana" w:eastAsia="Times New Roman" w:hAnsi="Verdana" w:cs="Times New Roman"/>
          <w:color w:val="2C363A"/>
          <w:sz w:val="20"/>
          <w:szCs w:val="20"/>
          <w:lang w:eastAsia="pt-BR"/>
        </w:rPr>
        <w:t>desse</w:t>
      </w:r>
      <w:proofErr w:type="gramEnd"/>
      <w:r w:rsidRPr="00DA1723">
        <w:rPr>
          <w:rFonts w:ascii="Verdana" w:eastAsia="Times New Roman" w:hAnsi="Verdana" w:cs="Times New Roman"/>
          <w:color w:val="2C363A"/>
          <w:sz w:val="20"/>
          <w:szCs w:val="20"/>
          <w:lang w:eastAsia="pt-BR"/>
        </w:rPr>
        <w:t xml:space="preserve"> </w:t>
      </w:r>
      <w:proofErr w:type="spellStart"/>
      <w:r w:rsidRPr="00DA1723">
        <w:rPr>
          <w:rFonts w:ascii="Verdana" w:eastAsia="Times New Roman" w:hAnsi="Verdana" w:cs="Times New Roman"/>
          <w:color w:val="2C363A"/>
          <w:sz w:val="20"/>
          <w:szCs w:val="20"/>
          <w:lang w:eastAsia="pt-BR"/>
        </w:rPr>
        <w:t>sub-item</w:t>
      </w:r>
      <w:proofErr w:type="spellEnd"/>
      <w:r w:rsidRPr="00DA1723">
        <w:rPr>
          <w:rFonts w:ascii="Verdana" w:eastAsia="Times New Roman" w:hAnsi="Verdana" w:cs="Times New Roman"/>
          <w:color w:val="2C363A"/>
          <w:sz w:val="20"/>
          <w:szCs w:val="20"/>
          <w:lang w:eastAsia="pt-BR"/>
        </w:rPr>
        <w:t>.</w:t>
      </w:r>
    </w:p>
    <w:p w:rsidR="00DA1723" w:rsidRPr="00DA1723" w:rsidRDefault="00DA1723" w:rsidP="00DA1723">
      <w:pPr>
        <w:pStyle w:val="PargrafodaLista"/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C363A"/>
          <w:sz w:val="20"/>
          <w:szCs w:val="20"/>
          <w:lang w:eastAsia="pt-BR"/>
        </w:rPr>
      </w:pPr>
      <w:r w:rsidRPr="00DA1723">
        <w:rPr>
          <w:rFonts w:ascii="Verdana" w:eastAsia="Times New Roman" w:hAnsi="Verdana" w:cs="Times New Roman"/>
          <w:color w:val="2C363A"/>
          <w:sz w:val="20"/>
          <w:szCs w:val="20"/>
          <w:lang w:eastAsia="pt-BR"/>
        </w:rPr>
        <w:t>Resposta: Ver Errata.</w:t>
      </w:r>
    </w:p>
    <w:p w:rsidR="00DA1723" w:rsidRPr="00DA1723" w:rsidRDefault="00DA1723" w:rsidP="00DA17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C363A"/>
          <w:sz w:val="20"/>
          <w:szCs w:val="20"/>
          <w:lang w:eastAsia="pt-BR"/>
        </w:rPr>
      </w:pPr>
      <w:r w:rsidRPr="00DA1723">
        <w:rPr>
          <w:rFonts w:ascii="Verdana" w:eastAsia="Times New Roman" w:hAnsi="Verdana" w:cs="Times New Roman"/>
          <w:color w:val="2C363A"/>
          <w:sz w:val="20"/>
          <w:szCs w:val="20"/>
          <w:lang w:eastAsia="pt-BR"/>
        </w:rPr>
        <w:t>O item 19 da planilha orçamentária enviada por vocês está confuso, pois se trata de cotação. A cotação foi feita por unidade, a planilha está utilizando o valor de área, só que com o valor da unidade retirada da cotação. Pede-se a correção desse item.</w:t>
      </w:r>
    </w:p>
    <w:p w:rsidR="00DA1723" w:rsidRPr="00DA1723" w:rsidRDefault="001F5474" w:rsidP="00DA1723">
      <w:pPr>
        <w:pStyle w:val="PargrafodaLista"/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C363A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color w:val="2C363A"/>
          <w:sz w:val="20"/>
          <w:szCs w:val="20"/>
          <w:lang w:eastAsia="pt-BR"/>
        </w:rPr>
        <w:t>Resposta: Os itens estão por unidade</w:t>
      </w:r>
      <w:bookmarkStart w:id="1" w:name="_GoBack"/>
      <w:bookmarkEnd w:id="1"/>
      <w:r w:rsidR="00867AD2">
        <w:rPr>
          <w:rFonts w:ascii="Verdana" w:eastAsia="Times New Roman" w:hAnsi="Verdana" w:cs="Times New Roman"/>
          <w:color w:val="2C363A"/>
          <w:sz w:val="20"/>
          <w:szCs w:val="20"/>
          <w:lang w:eastAsia="pt-BR"/>
        </w:rPr>
        <w:t>,</w:t>
      </w:r>
      <w:r>
        <w:rPr>
          <w:rFonts w:ascii="Verdana" w:eastAsia="Times New Roman" w:hAnsi="Verdana" w:cs="Times New Roman"/>
          <w:color w:val="2C363A"/>
          <w:sz w:val="20"/>
          <w:szCs w:val="20"/>
          <w:lang w:eastAsia="pt-BR"/>
        </w:rPr>
        <w:t xml:space="preserve"> c</w:t>
      </w:r>
      <w:r w:rsidR="00DA1723">
        <w:rPr>
          <w:rFonts w:ascii="Verdana" w:eastAsia="Times New Roman" w:hAnsi="Verdana" w:cs="Times New Roman"/>
          <w:color w:val="2C363A"/>
          <w:sz w:val="20"/>
          <w:szCs w:val="20"/>
          <w:lang w:eastAsia="pt-BR"/>
        </w:rPr>
        <w:t xml:space="preserve">onforme </w:t>
      </w:r>
      <w:r>
        <w:rPr>
          <w:rFonts w:ascii="Verdana" w:eastAsia="Times New Roman" w:hAnsi="Verdana" w:cs="Times New Roman"/>
          <w:color w:val="2C363A"/>
          <w:sz w:val="20"/>
          <w:szCs w:val="20"/>
          <w:lang w:eastAsia="pt-BR"/>
        </w:rPr>
        <w:t>detalhado</w:t>
      </w:r>
      <w:r w:rsidR="00DA1723">
        <w:rPr>
          <w:rFonts w:ascii="Verdana" w:eastAsia="Times New Roman" w:hAnsi="Verdana" w:cs="Times New Roman"/>
          <w:color w:val="2C363A"/>
          <w:sz w:val="20"/>
          <w:szCs w:val="20"/>
          <w:lang w:eastAsia="pt-BR"/>
        </w:rPr>
        <w:t xml:space="preserve"> na Memória de Cálculo</w:t>
      </w:r>
      <w:r>
        <w:rPr>
          <w:rFonts w:ascii="Verdana" w:eastAsia="Times New Roman" w:hAnsi="Verdana" w:cs="Times New Roman"/>
          <w:color w:val="2C363A"/>
          <w:sz w:val="20"/>
          <w:szCs w:val="20"/>
          <w:lang w:eastAsia="pt-BR"/>
        </w:rPr>
        <w:t>.</w:t>
      </w:r>
    </w:p>
    <w:p w:rsidR="007A429A" w:rsidRDefault="007A429A"/>
    <w:sectPr w:rsidR="007A429A" w:rsidSect="00AF0B5C">
      <w:headerReference w:type="default" r:id="rId9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8F1" w:rsidRDefault="001348F1" w:rsidP="00AF0B5C">
      <w:pPr>
        <w:spacing w:after="0" w:line="240" w:lineRule="auto"/>
      </w:pPr>
      <w:r>
        <w:separator/>
      </w:r>
    </w:p>
  </w:endnote>
  <w:endnote w:type="continuationSeparator" w:id="0">
    <w:p w:rsidR="001348F1" w:rsidRDefault="001348F1" w:rsidP="00AF0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8F1" w:rsidRDefault="001348F1" w:rsidP="00AF0B5C">
      <w:pPr>
        <w:spacing w:after="0" w:line="240" w:lineRule="auto"/>
      </w:pPr>
      <w:r>
        <w:separator/>
      </w:r>
    </w:p>
  </w:footnote>
  <w:footnote w:type="continuationSeparator" w:id="0">
    <w:p w:rsidR="001348F1" w:rsidRDefault="001348F1" w:rsidP="00AF0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B5C" w:rsidRDefault="00AF0B5C" w:rsidP="00AF0B5C">
    <w:pPr>
      <w:pStyle w:val="Cabealho"/>
      <w:jc w:val="center"/>
      <w:rPr>
        <w:b/>
        <w:sz w:val="16"/>
      </w:rPr>
    </w:pPr>
    <w:r>
      <w:rPr>
        <w:noProof/>
        <w:lang w:eastAsia="pt-BR"/>
      </w:rPr>
      <w:drawing>
        <wp:inline distT="0" distB="0" distL="0" distR="0">
          <wp:extent cx="993775" cy="1216660"/>
          <wp:effectExtent l="0" t="0" r="0" b="2540"/>
          <wp:docPr id="4" name="Imagem 4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1216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0B5C" w:rsidRDefault="00AF0B5C" w:rsidP="00AF0B5C">
    <w:pPr>
      <w:pStyle w:val="Cabealho"/>
      <w:jc w:val="center"/>
      <w:rPr>
        <w:b/>
        <w:sz w:val="16"/>
      </w:rPr>
    </w:pPr>
  </w:p>
  <w:p w:rsidR="00AF0B5C" w:rsidRPr="00370D4A" w:rsidRDefault="00AF0B5C" w:rsidP="00AF0B5C">
    <w:pPr>
      <w:pStyle w:val="Cabealho"/>
      <w:jc w:val="center"/>
      <w:rPr>
        <w:rFonts w:ascii="Arial" w:hAnsi="Arial" w:cs="Arial"/>
        <w:b/>
      </w:rPr>
    </w:pPr>
    <w:r w:rsidRPr="00370D4A">
      <w:rPr>
        <w:rFonts w:ascii="Arial" w:hAnsi="Arial" w:cs="Arial"/>
        <w:b/>
      </w:rPr>
      <w:t>Prefeitura Municipal de Niterói</w:t>
    </w:r>
  </w:p>
  <w:p w:rsidR="00AF0B5C" w:rsidRDefault="00AF0B5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0B64"/>
    <w:multiLevelType w:val="multilevel"/>
    <w:tmpl w:val="6F36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6012A4"/>
    <w:multiLevelType w:val="multilevel"/>
    <w:tmpl w:val="80C0D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071580"/>
    <w:multiLevelType w:val="multilevel"/>
    <w:tmpl w:val="09263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3E45FA"/>
    <w:multiLevelType w:val="multilevel"/>
    <w:tmpl w:val="7FB6F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723"/>
    <w:rsid w:val="001348F1"/>
    <w:rsid w:val="001B345A"/>
    <w:rsid w:val="001F5474"/>
    <w:rsid w:val="003D5489"/>
    <w:rsid w:val="004870BB"/>
    <w:rsid w:val="00696098"/>
    <w:rsid w:val="007A429A"/>
    <w:rsid w:val="00867AD2"/>
    <w:rsid w:val="008C2098"/>
    <w:rsid w:val="009400C3"/>
    <w:rsid w:val="00AF0B5C"/>
    <w:rsid w:val="00B57486"/>
    <w:rsid w:val="00D95175"/>
    <w:rsid w:val="00DA1723"/>
    <w:rsid w:val="00DA2DDD"/>
    <w:rsid w:val="00DC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2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1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A1723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AF0B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0B5C"/>
  </w:style>
  <w:style w:type="paragraph" w:styleId="Rodap">
    <w:name w:val="footer"/>
    <w:basedOn w:val="Normal"/>
    <w:link w:val="RodapChar"/>
    <w:uiPriority w:val="99"/>
    <w:unhideWhenUsed/>
    <w:rsid w:val="00AF0B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0B5C"/>
  </w:style>
  <w:style w:type="paragraph" w:styleId="Textodebalo">
    <w:name w:val="Balloon Text"/>
    <w:basedOn w:val="Normal"/>
    <w:link w:val="TextodebaloChar"/>
    <w:uiPriority w:val="99"/>
    <w:semiHidden/>
    <w:unhideWhenUsed/>
    <w:rsid w:val="00AF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0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1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A1723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AF0B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0B5C"/>
  </w:style>
  <w:style w:type="paragraph" w:styleId="Rodap">
    <w:name w:val="footer"/>
    <w:basedOn w:val="Normal"/>
    <w:link w:val="RodapChar"/>
    <w:uiPriority w:val="99"/>
    <w:unhideWhenUsed/>
    <w:rsid w:val="00AF0B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0B5C"/>
  </w:style>
  <w:style w:type="paragraph" w:styleId="Textodebalo">
    <w:name w:val="Balloon Text"/>
    <w:basedOn w:val="Normal"/>
    <w:link w:val="TextodebaloChar"/>
    <w:uiPriority w:val="99"/>
    <w:semiHidden/>
    <w:unhideWhenUsed/>
    <w:rsid w:val="00AF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0B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4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837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paulovitor</dc:creator>
  <cp:lastModifiedBy>Juliana Baptista</cp:lastModifiedBy>
  <cp:revision>2</cp:revision>
  <dcterms:created xsi:type="dcterms:W3CDTF">2022-08-31T14:16:00Z</dcterms:created>
  <dcterms:modified xsi:type="dcterms:W3CDTF">2022-08-31T14:16:00Z</dcterms:modified>
</cp:coreProperties>
</file>